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7A0" w:rsidRDefault="007A37A0" w:rsidP="00C450FD">
      <w:pPr>
        <w:jc w:val="center"/>
      </w:pPr>
    </w:p>
    <w:p w:rsidR="00C450FD" w:rsidRDefault="00C450FD" w:rsidP="00C450FD">
      <w:pPr>
        <w:jc w:val="center"/>
        <w:rPr>
          <w:rFonts w:ascii="Times New Roman" w:hAnsi="Times New Roman" w:cs="Times New Roman"/>
          <w:b/>
          <w:color w:val="1F497D" w:themeColor="text2"/>
          <w:sz w:val="144"/>
          <w:szCs w:val="144"/>
        </w:rPr>
      </w:pPr>
      <w:r w:rsidRPr="00C450FD">
        <w:rPr>
          <w:rFonts w:ascii="Times New Roman" w:hAnsi="Times New Roman" w:cs="Times New Roman"/>
          <w:b/>
          <w:color w:val="1F497D" w:themeColor="text2"/>
          <w:sz w:val="144"/>
          <w:szCs w:val="144"/>
        </w:rPr>
        <w:t>Крейсер</w:t>
      </w:r>
    </w:p>
    <w:p w:rsidR="00C450FD" w:rsidRPr="00C450FD" w:rsidRDefault="00C450FD" w:rsidP="00C450FD">
      <w:pPr>
        <w:jc w:val="center"/>
        <w:rPr>
          <w:rFonts w:ascii="Times New Roman" w:hAnsi="Times New Roman" w:cs="Times New Roman"/>
          <w:b/>
          <w:color w:val="1F497D" w:themeColor="text2"/>
          <w:sz w:val="36"/>
          <w:szCs w:val="36"/>
        </w:rPr>
      </w:pPr>
    </w:p>
    <w:p w:rsidR="00C450FD" w:rsidRDefault="00C450FD" w:rsidP="00C450FD">
      <w:pPr>
        <w:jc w:val="center"/>
        <w:rPr>
          <w:rFonts w:ascii="Times New Roman" w:hAnsi="Times New Roman" w:cs="Times New Roman"/>
          <w:sz w:val="36"/>
          <w:szCs w:val="36"/>
        </w:rPr>
      </w:pPr>
      <w:r w:rsidRPr="00C450FD"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>
            <wp:extent cx="6410080" cy="4276725"/>
            <wp:effectExtent l="57150" t="38100" r="28820" b="28575"/>
            <wp:docPr id="9" name="Рисунок 1" descr="ÐÑÐµÐ¹ÑÐµÑ Â«ÐÐ²ÑÐ¾ÑÐ°Â»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ÑÐµÐ¹ÑÐµÑ Â«ÐÐ²ÑÐ¾ÑÐ°Â». 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080" cy="427672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50FD" w:rsidRDefault="00C450FD" w:rsidP="00C450FD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450FD" w:rsidRDefault="00C450FD" w:rsidP="00C450FD">
      <w:pPr>
        <w:jc w:val="center"/>
        <w:rPr>
          <w:rFonts w:ascii="Times New Roman" w:hAnsi="Times New Roman" w:cs="Times New Roman"/>
          <w:b/>
          <w:color w:val="1F497D" w:themeColor="text2"/>
          <w:sz w:val="144"/>
          <w:szCs w:val="144"/>
        </w:rPr>
      </w:pPr>
      <w:r w:rsidRPr="00BB5361">
        <w:rPr>
          <w:rFonts w:ascii="Times New Roman" w:hAnsi="Times New Roman" w:cs="Times New Roman"/>
          <w:b/>
          <w:color w:val="1F497D" w:themeColor="text2"/>
          <w:sz w:val="144"/>
          <w:szCs w:val="144"/>
        </w:rPr>
        <w:t>«Аврора»</w:t>
      </w:r>
    </w:p>
    <w:p w:rsidR="00C450FD" w:rsidRDefault="00C450FD" w:rsidP="00C450FD">
      <w:pPr>
        <w:jc w:val="center"/>
        <w:rPr>
          <w:rFonts w:ascii="Times New Roman" w:hAnsi="Times New Roman" w:cs="Times New Roman"/>
          <w:b/>
          <w:color w:val="1F497D" w:themeColor="text2"/>
          <w:sz w:val="36"/>
          <w:szCs w:val="36"/>
        </w:rPr>
      </w:pPr>
      <w:r>
        <w:rPr>
          <w:noProof/>
          <w:lang w:eastAsia="ru-RU"/>
        </w:rPr>
        <w:drawing>
          <wp:inline distT="0" distB="0" distL="0" distR="0">
            <wp:extent cx="2976113" cy="1314450"/>
            <wp:effectExtent l="19050" t="0" r="0" b="0"/>
            <wp:docPr id="11" name="Рисунок 4" descr="ÐÐ°ÑÑÐ¸Ð½ÐºÐ¸ Ð¿Ð¾ Ð·Ð°Ð¿ÑÐ¾ÑÑ Ð·Ð°Ð²Ð¸ÑÐ¾Ð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ÐÐ°ÑÑÐ¸Ð½ÐºÐ¸ Ð¿Ð¾ Ð·Ð°Ð¿ÑÐ¾ÑÑ Ð·Ð°Ð²Ð¸ÑÐ¾Ðº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113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50FD" w:rsidRDefault="00C450FD" w:rsidP="00C450FD">
      <w:pPr>
        <w:jc w:val="center"/>
        <w:rPr>
          <w:rFonts w:ascii="Times New Roman" w:hAnsi="Times New Roman" w:cs="Times New Roman"/>
          <w:b/>
          <w:color w:val="1F497D" w:themeColor="text2"/>
          <w:sz w:val="36"/>
          <w:szCs w:val="36"/>
        </w:rPr>
      </w:pPr>
    </w:p>
    <w:p w:rsidR="00C450FD" w:rsidRDefault="00C450FD" w:rsidP="00C450FD">
      <w:pPr>
        <w:jc w:val="center"/>
        <w:rPr>
          <w:rFonts w:ascii="Times New Roman" w:hAnsi="Times New Roman" w:cs="Times New Roman"/>
          <w:b/>
          <w:color w:val="1F497D" w:themeColor="text2"/>
          <w:sz w:val="36"/>
          <w:szCs w:val="36"/>
        </w:rPr>
      </w:pPr>
    </w:p>
    <w:p w:rsidR="00CE586E" w:rsidRDefault="00C450FD" w:rsidP="00C450FD">
      <w:pPr>
        <w:ind w:left="426" w:right="480"/>
        <w:rPr>
          <w:rFonts w:ascii="Times New Roman" w:hAnsi="Times New Roman" w:cs="Times New Roman"/>
          <w:color w:val="1F497D" w:themeColor="text2"/>
          <w:sz w:val="36"/>
          <w:szCs w:val="36"/>
          <w:shd w:val="clear" w:color="auto" w:fill="FFFFFF"/>
        </w:rPr>
      </w:pPr>
      <w:r w:rsidRPr="00371159">
        <w:rPr>
          <w:rFonts w:ascii="Times New Roman" w:hAnsi="Times New Roman" w:cs="Times New Roman"/>
          <w:color w:val="1F497D" w:themeColor="text2"/>
          <w:sz w:val="36"/>
          <w:szCs w:val="36"/>
        </w:rPr>
        <w:t>У Петроградской набережной Санкт-Петербурга высится уже ставший привычным силуэт военного корабля - это легендарный крейсер «Аврора» - один из символов города. </w:t>
      </w:r>
      <w:r w:rsidRPr="00371159">
        <w:rPr>
          <w:rFonts w:ascii="Times New Roman" w:hAnsi="Times New Roman" w:cs="Times New Roman"/>
          <w:color w:val="1F497D" w:themeColor="text2"/>
          <w:sz w:val="36"/>
          <w:szCs w:val="36"/>
        </w:rPr>
        <w:br/>
        <w:t>Свое название крейсер получил в честь фрегата</w:t>
      </w:r>
      <w:r w:rsidRPr="00371159">
        <w:rPr>
          <w:rFonts w:ascii="Times New Roman" w:hAnsi="Times New Roman" w:cs="Times New Roman"/>
          <w:color w:val="4F81BD" w:themeColor="accent1"/>
          <w:sz w:val="36"/>
          <w:szCs w:val="36"/>
        </w:rPr>
        <w:t xml:space="preserve"> </w:t>
      </w:r>
      <w:r w:rsidRPr="00371159">
        <w:rPr>
          <w:rFonts w:ascii="Times New Roman" w:hAnsi="Times New Roman" w:cs="Times New Roman"/>
          <w:color w:val="1F497D" w:themeColor="text2"/>
          <w:sz w:val="36"/>
          <w:szCs w:val="36"/>
        </w:rPr>
        <w:t>«Аврора», защищавшего Петропавловск-Камчатский в годы Крымской войны 1853-1856 годов. </w:t>
      </w:r>
      <w:r w:rsidRPr="00371159">
        <w:rPr>
          <w:rFonts w:ascii="Times New Roman" w:hAnsi="Times New Roman" w:cs="Times New Roman"/>
          <w:color w:val="1F497D" w:themeColor="text2"/>
          <w:sz w:val="36"/>
          <w:szCs w:val="36"/>
        </w:rPr>
        <w:br/>
        <w:t>Крейсер был заложен в Санкт-Петербурге  и спущен на воду 24 мая 1900 года, вступил в строй боевых кораблей флота России в июле 1903 года. </w:t>
      </w:r>
      <w:r w:rsidRPr="00371159">
        <w:rPr>
          <w:rFonts w:ascii="Times New Roman" w:hAnsi="Times New Roman" w:cs="Times New Roman"/>
          <w:color w:val="1F497D" w:themeColor="text2"/>
          <w:sz w:val="36"/>
          <w:szCs w:val="36"/>
        </w:rPr>
        <w:br/>
        <w:t xml:space="preserve">В период русско-японской войны 1904-1905 годов, совершив переход в составе 2-й Тихоокеанской Эскадры на Дальний Восток, «Аврора» приняла боевое крещение в </w:t>
      </w:r>
      <w:proofErr w:type="spellStart"/>
      <w:r w:rsidRPr="00371159">
        <w:rPr>
          <w:rFonts w:ascii="Times New Roman" w:hAnsi="Times New Roman" w:cs="Times New Roman"/>
          <w:color w:val="1F497D" w:themeColor="text2"/>
          <w:sz w:val="36"/>
          <w:szCs w:val="36"/>
        </w:rPr>
        <w:t>Цусимском</w:t>
      </w:r>
      <w:proofErr w:type="spellEnd"/>
      <w:r w:rsidRPr="00371159">
        <w:rPr>
          <w:rFonts w:ascii="Times New Roman" w:hAnsi="Times New Roman" w:cs="Times New Roman"/>
          <w:color w:val="1F497D" w:themeColor="text2"/>
          <w:sz w:val="36"/>
          <w:szCs w:val="36"/>
        </w:rPr>
        <w:t xml:space="preserve"> сражении. </w:t>
      </w:r>
      <w:r w:rsidRPr="00371159">
        <w:rPr>
          <w:rFonts w:ascii="Times New Roman" w:hAnsi="Times New Roman" w:cs="Times New Roman"/>
          <w:color w:val="1F497D" w:themeColor="text2"/>
          <w:sz w:val="36"/>
          <w:szCs w:val="36"/>
        </w:rPr>
        <w:br/>
        <w:t>В период первой мировой войны крейсер принял активное участие в боевых действиях на Балтийском море в составе 2-й бригады  крейсеров. </w:t>
      </w:r>
      <w:r w:rsidRPr="00371159">
        <w:rPr>
          <w:rFonts w:ascii="Times New Roman" w:hAnsi="Times New Roman" w:cs="Times New Roman"/>
          <w:color w:val="1F497D" w:themeColor="text2"/>
          <w:sz w:val="36"/>
          <w:szCs w:val="36"/>
        </w:rPr>
        <w:br/>
        <w:t>В 1917 году экипаж «Авроры» активно участвовал в февральских и октябрьских революционных событиях</w:t>
      </w:r>
      <w:r w:rsidR="00C64441">
        <w:rPr>
          <w:rFonts w:ascii="Times New Roman" w:hAnsi="Times New Roman" w:cs="Times New Roman"/>
          <w:color w:val="1F497D" w:themeColor="text2"/>
          <w:sz w:val="36"/>
          <w:szCs w:val="36"/>
        </w:rPr>
        <w:t xml:space="preserve"> (25 октября </w:t>
      </w:r>
      <w:r w:rsidR="00C64441" w:rsidRPr="00C64441">
        <w:rPr>
          <w:rFonts w:ascii="Times New Roman" w:hAnsi="Times New Roman" w:cs="Times New Roman"/>
          <w:color w:val="1F497D" w:themeColor="text2"/>
          <w:sz w:val="36"/>
          <w:szCs w:val="36"/>
        </w:rPr>
        <w:t>холостой выстрел носового о</w:t>
      </w:r>
      <w:r w:rsidR="00C64441">
        <w:rPr>
          <w:rFonts w:ascii="Times New Roman" w:hAnsi="Times New Roman" w:cs="Times New Roman"/>
          <w:color w:val="1F497D" w:themeColor="text2"/>
          <w:sz w:val="36"/>
          <w:szCs w:val="36"/>
        </w:rPr>
        <w:t xml:space="preserve">рудия «Авроры» </w:t>
      </w:r>
      <w:r w:rsidR="00C64441" w:rsidRPr="00C64441">
        <w:rPr>
          <w:rFonts w:ascii="Times New Roman" w:hAnsi="Times New Roman" w:cs="Times New Roman"/>
          <w:color w:val="1F497D" w:themeColor="text2"/>
          <w:sz w:val="36"/>
          <w:szCs w:val="36"/>
        </w:rPr>
        <w:t>подал сигнал к штурму Зимнего дворца)</w:t>
      </w:r>
      <w:r w:rsidRPr="00371159">
        <w:rPr>
          <w:rFonts w:ascii="Times New Roman" w:hAnsi="Times New Roman" w:cs="Times New Roman"/>
          <w:color w:val="1F497D" w:themeColor="text2"/>
          <w:sz w:val="36"/>
          <w:szCs w:val="36"/>
        </w:rPr>
        <w:t>, а также последовавших за ними гражданской войне и отражении иностранной</w:t>
      </w:r>
      <w:r>
        <w:rPr>
          <w:rFonts w:ascii="Times New Roman" w:hAnsi="Times New Roman" w:cs="Times New Roman"/>
          <w:color w:val="1F497D" w:themeColor="text2"/>
          <w:sz w:val="36"/>
          <w:szCs w:val="36"/>
        </w:rPr>
        <w:t xml:space="preserve"> </w:t>
      </w:r>
      <w:r w:rsidRPr="00371159">
        <w:rPr>
          <w:rFonts w:ascii="Times New Roman" w:hAnsi="Times New Roman" w:cs="Times New Roman"/>
          <w:color w:val="1F497D" w:themeColor="text2"/>
          <w:sz w:val="36"/>
          <w:szCs w:val="36"/>
        </w:rPr>
        <w:t xml:space="preserve">интервенции. </w:t>
      </w:r>
      <w:r w:rsidR="007220E4">
        <w:rPr>
          <w:rFonts w:ascii="Times New Roman" w:hAnsi="Times New Roman" w:cs="Times New Roman"/>
          <w:color w:val="1F497D" w:themeColor="text2"/>
          <w:sz w:val="36"/>
          <w:szCs w:val="36"/>
        </w:rPr>
        <w:t xml:space="preserve"> </w:t>
      </w:r>
      <w:r w:rsidR="00C64441">
        <w:rPr>
          <w:rFonts w:ascii="Times New Roman" w:hAnsi="Times New Roman" w:cs="Times New Roman"/>
          <w:color w:val="1F497D" w:themeColor="text2"/>
          <w:sz w:val="36"/>
          <w:szCs w:val="36"/>
        </w:rPr>
        <w:t xml:space="preserve">                            </w:t>
      </w:r>
      <w:r w:rsidRPr="007220E4">
        <w:rPr>
          <w:rFonts w:ascii="Times New Roman" w:hAnsi="Times New Roman" w:cs="Times New Roman"/>
          <w:color w:val="1F497D" w:themeColor="text2"/>
          <w:sz w:val="36"/>
          <w:szCs w:val="36"/>
          <w:shd w:val="clear" w:color="auto" w:fill="FFFFFF"/>
        </w:rPr>
        <w:t>Во время Великой Отечественной войны с крейсера были сняты орудия главного калибра, они обороняли подступы к городу. Немцы много раз бомбили и обстреливали корабли Балтийского флота, но их не слишком интересовал лишенный артиллерии крейсер-ветеран. Несмотря на это, «Аврора» получила полагающуюся ей порцию вражеских снарядов. 30 сентября 1941 года в результате артиллерийского обстрела корабль получил серьезные повреждения и сел на грунт.                                                                Пос</w:t>
      </w:r>
      <w:r w:rsidR="00CE586E">
        <w:rPr>
          <w:rFonts w:ascii="Times New Roman" w:hAnsi="Times New Roman" w:cs="Times New Roman"/>
          <w:color w:val="1F497D" w:themeColor="text2"/>
          <w:sz w:val="36"/>
          <w:szCs w:val="36"/>
          <w:shd w:val="clear" w:color="auto" w:fill="FFFFFF"/>
        </w:rPr>
        <w:t xml:space="preserve">ле снятия осады с города «Аврору» </w:t>
      </w:r>
      <w:r w:rsidRPr="007220E4">
        <w:rPr>
          <w:rFonts w:ascii="Times New Roman" w:hAnsi="Times New Roman" w:cs="Times New Roman"/>
          <w:color w:val="1F497D" w:themeColor="text2"/>
          <w:sz w:val="36"/>
          <w:szCs w:val="36"/>
          <w:shd w:val="clear" w:color="auto" w:fill="FFFFFF"/>
        </w:rPr>
        <w:t>подняли и отправили на очередной ремонт.</w:t>
      </w:r>
    </w:p>
    <w:p w:rsidR="00CE586E" w:rsidRDefault="00CE586E" w:rsidP="00C450FD">
      <w:pPr>
        <w:ind w:left="426" w:right="480"/>
        <w:rPr>
          <w:rFonts w:ascii="Times New Roman" w:hAnsi="Times New Roman" w:cs="Times New Roman"/>
          <w:color w:val="1F497D" w:themeColor="text2"/>
          <w:sz w:val="36"/>
          <w:szCs w:val="36"/>
          <w:shd w:val="clear" w:color="auto" w:fill="FFFFFF"/>
        </w:rPr>
      </w:pPr>
    </w:p>
    <w:p w:rsidR="004E686B" w:rsidRPr="00CE586E" w:rsidRDefault="00266C40" w:rsidP="00CE586E">
      <w:pPr>
        <w:ind w:right="480"/>
        <w:rPr>
          <w:rFonts w:ascii="Times New Roman" w:hAnsi="Times New Roman" w:cs="Times New Roman"/>
          <w:color w:val="1F497D" w:themeColor="text2"/>
          <w:sz w:val="36"/>
          <w:szCs w:val="36"/>
          <w:shd w:val="clear" w:color="auto" w:fill="FFFFFF"/>
        </w:rPr>
      </w:pPr>
      <w:r>
        <w:rPr>
          <w:rFonts w:ascii="Times New Roman" w:hAnsi="Times New Roman" w:cs="Times New Roman"/>
          <w:noProof/>
          <w:color w:val="1F497D" w:themeColor="text2"/>
          <w:sz w:val="36"/>
          <w:szCs w:val="3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367030</wp:posOffset>
            </wp:positionH>
            <wp:positionV relativeFrom="paragraph">
              <wp:posOffset>347345</wp:posOffset>
            </wp:positionV>
            <wp:extent cx="4581525" cy="3600450"/>
            <wp:effectExtent l="57150" t="38100" r="47625" b="19050"/>
            <wp:wrapThrough wrapText="bothSides">
              <wp:wrapPolygon edited="0">
                <wp:start x="-269" y="-229"/>
                <wp:lineTo x="-269" y="21714"/>
                <wp:lineTo x="21825" y="21714"/>
                <wp:lineTo x="21825" y="-229"/>
                <wp:lineTo x="-269" y="-229"/>
              </wp:wrapPolygon>
            </wp:wrapThrough>
            <wp:docPr id="14" name="Рисунок 360" descr="http://zateevo.ru/userfiles/image/Museum/Avrora/avrora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 descr="http://zateevo.ru/userfiles/image/Museum/Avrora/avrora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360045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586E">
        <w:rPr>
          <w:rFonts w:ascii="Times New Roman" w:hAnsi="Times New Roman" w:cs="Times New Roman"/>
          <w:color w:val="1F497D" w:themeColor="text2"/>
          <w:sz w:val="36"/>
          <w:szCs w:val="36"/>
          <w:shd w:val="clear" w:color="auto" w:fill="FFFFFF"/>
        </w:rPr>
        <w:t xml:space="preserve">     </w:t>
      </w:r>
      <w:r w:rsidR="00C450FD" w:rsidRPr="007220E4">
        <w:rPr>
          <w:rFonts w:ascii="Times New Roman" w:hAnsi="Times New Roman" w:cs="Times New Roman"/>
          <w:color w:val="1F497D" w:themeColor="text2"/>
          <w:sz w:val="36"/>
          <w:szCs w:val="36"/>
          <w:shd w:val="clear" w:color="auto" w:fill="FFFFFF"/>
        </w:rPr>
        <w:t>Было принято решение сделать из «Авроры» корабль-музей.</w:t>
      </w:r>
      <w:r w:rsidR="004E686B">
        <w:rPr>
          <w:rFonts w:ascii="Times New Roman" w:hAnsi="Times New Roman" w:cs="Times New Roman"/>
          <w:color w:val="1F497D" w:themeColor="text2"/>
          <w:sz w:val="36"/>
          <w:szCs w:val="36"/>
        </w:rPr>
        <w:t xml:space="preserve">   </w:t>
      </w:r>
    </w:p>
    <w:p w:rsidR="007220E4" w:rsidRPr="004E686B" w:rsidRDefault="004E686B" w:rsidP="004E686B">
      <w:pPr>
        <w:ind w:left="426" w:right="480"/>
        <w:rPr>
          <w:rFonts w:ascii="Times New Roman" w:hAnsi="Times New Roman" w:cs="Times New Roman"/>
          <w:color w:val="1F497D" w:themeColor="text2"/>
          <w:sz w:val="36"/>
          <w:szCs w:val="36"/>
        </w:rPr>
      </w:pPr>
      <w:r>
        <w:rPr>
          <w:rFonts w:ascii="Times New Roman" w:hAnsi="Times New Roman" w:cs="Times New Roman"/>
          <w:noProof/>
          <w:color w:val="1F497D" w:themeColor="text2"/>
          <w:sz w:val="36"/>
          <w:szCs w:val="36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-4705350</wp:posOffset>
            </wp:positionH>
            <wp:positionV relativeFrom="paragraph">
              <wp:posOffset>4051935</wp:posOffset>
            </wp:positionV>
            <wp:extent cx="4562475" cy="3419475"/>
            <wp:effectExtent l="57150" t="38100" r="47625" b="28575"/>
            <wp:wrapThrough wrapText="bothSides">
              <wp:wrapPolygon edited="0">
                <wp:start x="-271" y="-241"/>
                <wp:lineTo x="-271" y="21781"/>
                <wp:lineTo x="21825" y="21781"/>
                <wp:lineTo x="21825" y="-241"/>
                <wp:lineTo x="-271" y="-241"/>
              </wp:wrapPolygon>
            </wp:wrapThrough>
            <wp:docPr id="17" name="Рисунок 361" descr="http://zateevo.ru/userfiles/image/Museum/Avrora/avrora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 descr="http://zateevo.ru/userfiles/image/Museum/Avrora/avrora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341947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50FD" w:rsidRPr="00371159">
        <w:rPr>
          <w:rFonts w:ascii="Times New Roman" w:hAnsi="Times New Roman" w:cs="Times New Roman"/>
          <w:color w:val="1F497D" w:themeColor="text2"/>
          <w:sz w:val="36"/>
          <w:szCs w:val="36"/>
        </w:rPr>
        <w:t>Здесь проходят интереснейшие экскурсии, а можно и самим облазить практически весь корабль – открыты верхняя палуб</w:t>
      </w:r>
      <w:r w:rsidR="00C450FD">
        <w:rPr>
          <w:rFonts w:ascii="Times New Roman" w:hAnsi="Times New Roman" w:cs="Times New Roman"/>
          <w:color w:val="1F497D" w:themeColor="text2"/>
          <w:sz w:val="36"/>
          <w:szCs w:val="36"/>
        </w:rPr>
        <w:t>а, трюм и машинное отделение. </w:t>
      </w:r>
      <w:r w:rsidR="007220E4">
        <w:rPr>
          <w:rFonts w:ascii="Times New Roman" w:hAnsi="Times New Roman" w:cs="Times New Roman"/>
          <w:color w:val="1F497D" w:themeColor="text2"/>
          <w:sz w:val="36"/>
          <w:szCs w:val="36"/>
        </w:rPr>
        <w:t xml:space="preserve">  </w:t>
      </w:r>
      <w:r w:rsidR="007220E4" w:rsidRPr="00371159">
        <w:rPr>
          <w:rFonts w:ascii="Times New Roman" w:hAnsi="Times New Roman" w:cs="Times New Roman"/>
          <w:color w:val="1F497D" w:themeColor="text2"/>
          <w:sz w:val="36"/>
          <w:szCs w:val="36"/>
        </w:rPr>
        <w:t>Прямо напротив «Авроры» расположено Нахимовское военно-морское училище, где учатся 14-17 летние мальчишки. Тысячи выпускников этого училища стали офицерами флота, многие адмиралами, командирами подводных лодок и надводных кораблей, и все они получали Дипломы об окончании училища на торжественном построении здесь, на борту легендарного крейсера «Аврора»!  </w:t>
      </w:r>
    </w:p>
    <w:p w:rsidR="00C450FD" w:rsidRDefault="007220E4" w:rsidP="007220E4">
      <w:pPr>
        <w:ind w:left="426" w:right="480"/>
        <w:jc w:val="center"/>
        <w:rPr>
          <w:rFonts w:ascii="Times New Roman" w:hAnsi="Times New Roman" w:cs="Times New Roman"/>
          <w:color w:val="1F497D" w:themeColor="text2"/>
          <w:sz w:val="36"/>
          <w:szCs w:val="36"/>
        </w:rPr>
      </w:pPr>
      <w:r w:rsidRPr="007220E4">
        <w:rPr>
          <w:rFonts w:ascii="Times New Roman" w:hAnsi="Times New Roman" w:cs="Times New Roman"/>
          <w:noProof/>
          <w:color w:val="1F497D" w:themeColor="text2"/>
          <w:sz w:val="36"/>
          <w:szCs w:val="36"/>
          <w:lang w:eastAsia="ru-RU"/>
        </w:rPr>
        <w:drawing>
          <wp:inline distT="0" distB="0" distL="0" distR="0">
            <wp:extent cx="2667000" cy="438150"/>
            <wp:effectExtent l="19050" t="0" r="0" b="0"/>
            <wp:docPr id="18" name="Рисунок 7" descr="ÐÐ°ÑÑÐ¸Ð½ÐºÐ¸ Ð¿Ð¾ Ð·Ð°Ð¿ÑÐ¾ÑÑ Ð·Ð°Ð²Ð¸ÑÐ¾Ð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ÐÐ°ÑÑÐ¸Ð½ÐºÐ¸ Ð¿Ð¾ Ð·Ð°Ð¿ÑÐ¾ÑÑ Ð·Ð°Ð²Ð¸ÑÐ¾Ð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35357" b="317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450FD" w:rsidSect="000E1370">
      <w:pgSz w:w="11906" w:h="16838"/>
      <w:pgMar w:top="397" w:right="397" w:bottom="397" w:left="397" w:header="708" w:footer="708" w:gutter="0"/>
      <w:pgBorders w:offsetFrom="page">
        <w:top w:val="triple" w:sz="12" w:space="24" w:color="4F81BD" w:themeColor="accent1"/>
        <w:left w:val="triple" w:sz="12" w:space="24" w:color="4F81BD" w:themeColor="accent1"/>
        <w:bottom w:val="triple" w:sz="12" w:space="24" w:color="4F81BD" w:themeColor="accent1"/>
        <w:right w:val="triple" w:sz="12" w:space="24" w:color="4F81BD" w:themeColor="accent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450FD"/>
    <w:rsid w:val="00070835"/>
    <w:rsid w:val="000E1370"/>
    <w:rsid w:val="00266C40"/>
    <w:rsid w:val="00377948"/>
    <w:rsid w:val="004B328F"/>
    <w:rsid w:val="004E686B"/>
    <w:rsid w:val="00705C75"/>
    <w:rsid w:val="007220E4"/>
    <w:rsid w:val="007A37A0"/>
    <w:rsid w:val="007C6D72"/>
    <w:rsid w:val="00C4453D"/>
    <w:rsid w:val="00C450FD"/>
    <w:rsid w:val="00C64441"/>
    <w:rsid w:val="00CE586E"/>
    <w:rsid w:val="00DB6DB9"/>
    <w:rsid w:val="00F67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0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0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0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332</Words>
  <Characters>1897</Characters>
  <Application>Microsoft Office Word</Application>
  <DocSecurity>0</DocSecurity>
  <Lines>15</Lines>
  <Paragraphs>4</Paragraphs>
  <ScaleCrop>false</ScaleCrop>
  <Company>Grizli777</Company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72</cp:revision>
  <dcterms:created xsi:type="dcterms:W3CDTF">2019-07-11T15:12:00Z</dcterms:created>
  <dcterms:modified xsi:type="dcterms:W3CDTF">2019-07-23T18:46:00Z</dcterms:modified>
</cp:coreProperties>
</file>